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420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4600CF" w:rsidTr="00245458">
        <w:trPr>
          <w:trHeight w:val="730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CF" w:rsidRPr="00227BC4" w:rsidRDefault="004600CF" w:rsidP="002454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mallCaps/>
                <w:color w:val="0000FF"/>
                <w:sz w:val="28"/>
                <w:szCs w:val="28"/>
                <w:lang w:eastAsia="pt-PT"/>
              </w:rPr>
            </w:pPr>
            <w:r w:rsidRPr="00227BC4">
              <w:rPr>
                <w:rFonts w:ascii="Trebuchet MS" w:eastAsia="Times New Roman" w:hAnsi="Trebuchet MS" w:cs="Arial"/>
                <w:b/>
                <w:smallCaps/>
                <w:color w:val="0000FF"/>
                <w:sz w:val="28"/>
                <w:szCs w:val="28"/>
                <w:lang w:eastAsia="pt-PT"/>
              </w:rPr>
              <w:t xml:space="preserve">Centro de Formação de Escolas do Concelho de Almada - </w:t>
            </w:r>
            <w:proofErr w:type="spellStart"/>
            <w:r w:rsidRPr="00227BC4">
              <w:rPr>
                <w:rFonts w:ascii="Trebuchet MS" w:eastAsia="Times New Roman" w:hAnsi="Trebuchet MS" w:cs="Arial"/>
                <w:b/>
                <w:smallCaps/>
                <w:color w:val="0000FF"/>
                <w:sz w:val="28"/>
                <w:szCs w:val="28"/>
                <w:lang w:eastAsia="pt-PT"/>
              </w:rPr>
              <w:t>AlmadaForma</w:t>
            </w:r>
            <w:proofErr w:type="spellEnd"/>
          </w:p>
          <w:p w:rsidR="00AF70D2" w:rsidRDefault="00AF70D2" w:rsidP="002454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mallCaps/>
                <w:sz w:val="24"/>
                <w:szCs w:val="24"/>
                <w:lang w:eastAsia="pt-PT"/>
              </w:rPr>
            </w:pPr>
          </w:p>
          <w:p w:rsidR="004600CF" w:rsidRDefault="004600CF" w:rsidP="002454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227BC4">
              <w:rPr>
                <w:rFonts w:ascii="Trebuchet MS" w:eastAsia="Times New Roman" w:hAnsi="Trebuchet MS" w:cs="Arial"/>
                <w:b/>
                <w:smallCaps/>
                <w:sz w:val="24"/>
                <w:szCs w:val="24"/>
                <w:lang w:eastAsia="pt-PT"/>
              </w:rPr>
              <w:t>ACD – Avaliação pelo formador</w:t>
            </w:r>
          </w:p>
        </w:tc>
      </w:tr>
    </w:tbl>
    <w:p w:rsidR="004600CF" w:rsidRDefault="004600CF" w:rsidP="004600CF">
      <w:pPr>
        <w:spacing w:after="0" w:line="360" w:lineRule="auto"/>
        <w:rPr>
          <w:sz w:val="16"/>
          <w:szCs w:val="16"/>
        </w:rPr>
      </w:pPr>
    </w:p>
    <w:p w:rsidR="004600CF" w:rsidRPr="00227BC4" w:rsidRDefault="004600CF" w:rsidP="00245458">
      <w:pPr>
        <w:spacing w:after="0" w:line="360" w:lineRule="auto"/>
        <w:jc w:val="both"/>
        <w:rPr>
          <w:rFonts w:ascii="Trebuchet MS" w:hAnsi="Trebuchet MS"/>
          <w:color w:val="073763"/>
          <w:shd w:val="clear" w:color="auto" w:fill="FFFFFF"/>
        </w:rPr>
      </w:pPr>
      <w:r w:rsidRPr="00227BC4">
        <w:rPr>
          <w:rFonts w:ascii="Trebuchet MS" w:hAnsi="Trebuchet MS"/>
          <w:b/>
        </w:rPr>
        <w:t>Designação da ação:</w:t>
      </w:r>
      <w:r w:rsidRPr="00227BC4">
        <w:rPr>
          <w:rFonts w:ascii="Trebuchet MS" w:hAnsi="Trebuchet MS"/>
          <w:color w:val="073763"/>
          <w:shd w:val="clear" w:color="auto" w:fill="FFFFFF"/>
        </w:rPr>
        <w:t xml:space="preserve"> </w:t>
      </w:r>
    </w:p>
    <w:p w:rsidR="004600CF" w:rsidRPr="00227BC4" w:rsidRDefault="004600CF" w:rsidP="00245458">
      <w:pPr>
        <w:spacing w:after="0" w:line="360" w:lineRule="auto"/>
        <w:jc w:val="both"/>
        <w:rPr>
          <w:rFonts w:ascii="Trebuchet MS" w:hAnsi="Trebuchet MS"/>
        </w:rPr>
      </w:pPr>
      <w:r w:rsidRPr="00227BC4">
        <w:rPr>
          <w:rFonts w:ascii="Trebuchet MS" w:hAnsi="Trebuchet MS"/>
          <w:b/>
        </w:rPr>
        <w:t>Cronograma:</w:t>
      </w:r>
      <w:r w:rsidRPr="00227BC4">
        <w:rPr>
          <w:rFonts w:ascii="Trebuchet MS" w:hAnsi="Trebuchet MS"/>
        </w:rPr>
        <w:t xml:space="preserve"> </w:t>
      </w:r>
    </w:p>
    <w:p w:rsidR="004600CF" w:rsidRPr="00227BC4" w:rsidRDefault="004600CF" w:rsidP="00245458">
      <w:pPr>
        <w:spacing w:after="0" w:line="360" w:lineRule="auto"/>
        <w:jc w:val="both"/>
        <w:rPr>
          <w:rFonts w:ascii="Trebuchet MS" w:hAnsi="Trebuchet MS"/>
        </w:rPr>
      </w:pPr>
      <w:r w:rsidRPr="00227BC4">
        <w:rPr>
          <w:rFonts w:ascii="Trebuchet MS" w:hAnsi="Trebuchet MS"/>
          <w:b/>
        </w:rPr>
        <w:t>Duração:</w:t>
      </w:r>
      <w:r w:rsidRPr="00227BC4">
        <w:rPr>
          <w:rFonts w:ascii="Trebuchet MS" w:hAnsi="Trebuchet MS"/>
        </w:rPr>
        <w:t xml:space="preserve"> </w:t>
      </w:r>
    </w:p>
    <w:p w:rsidR="004600CF" w:rsidRPr="00227BC4" w:rsidRDefault="004600CF" w:rsidP="00245458">
      <w:pPr>
        <w:spacing w:after="0" w:line="360" w:lineRule="auto"/>
        <w:jc w:val="both"/>
        <w:rPr>
          <w:rFonts w:ascii="Trebuchet MS" w:hAnsi="Trebuchet MS" w:cs="Arial"/>
          <w:color w:val="000000"/>
          <w:shd w:val="clear" w:color="auto" w:fill="FFFFFF"/>
        </w:rPr>
      </w:pPr>
      <w:r w:rsidRPr="00227BC4">
        <w:rPr>
          <w:rFonts w:ascii="Trebuchet MS" w:hAnsi="Trebuchet MS"/>
          <w:b/>
        </w:rPr>
        <w:t>Local de realização:</w:t>
      </w:r>
      <w:r w:rsidRPr="00227BC4">
        <w:rPr>
          <w:rFonts w:ascii="Trebuchet MS" w:hAnsi="Trebuchet MS" w:cs="Arial"/>
          <w:color w:val="000000"/>
          <w:sz w:val="45"/>
          <w:szCs w:val="45"/>
          <w:shd w:val="clear" w:color="auto" w:fill="FFFFFF"/>
        </w:rPr>
        <w:t xml:space="preserve"> </w:t>
      </w: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b/>
          <w:color w:val="000000"/>
          <w:shd w:val="clear" w:color="auto" w:fill="FFFFFF"/>
        </w:rPr>
      </w:pPr>
      <w:r w:rsidRPr="00227BC4">
        <w:rPr>
          <w:rFonts w:ascii="Trebuchet MS" w:hAnsi="Trebuchet MS" w:cs="Arial"/>
          <w:b/>
          <w:color w:val="000000"/>
          <w:shd w:val="clear" w:color="auto" w:fill="FFFFFF"/>
        </w:rPr>
        <w:t>1. Avaliação pelo(a) formador(a)</w:t>
      </w:r>
    </w:p>
    <w:p w:rsidR="004600CF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  <w:r w:rsidRPr="00227BC4">
        <w:rPr>
          <w:rFonts w:ascii="Trebuchet MS" w:hAnsi="Trebuchet MS" w:cs="Arial"/>
          <w:b/>
          <w:color w:val="000000"/>
          <w:shd w:val="clear" w:color="auto" w:fill="FFFFFF"/>
        </w:rPr>
        <w:t>1.1 Logística</w:t>
      </w:r>
      <w:r w:rsidRPr="00227BC4">
        <w:rPr>
          <w:rFonts w:ascii="Trebuchet MS" w:hAnsi="Trebuchet MS" w:cs="Arial"/>
          <w:color w:val="000000"/>
          <w:shd w:val="clear" w:color="auto" w:fill="FFFFFF"/>
        </w:rPr>
        <w:t xml:space="preserve"> (referência às condições proporcionadas pela escola que acolheu a formação)</w:t>
      </w:r>
    </w:p>
    <w:p w:rsidR="00245458" w:rsidRPr="00227BC4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  <w:r w:rsidRPr="00227BC4">
        <w:rPr>
          <w:rFonts w:ascii="Trebuchet MS" w:hAnsi="Trebuchet MS" w:cs="Arial"/>
          <w:color w:val="000000"/>
          <w:u w:val="single"/>
          <w:shd w:val="clear" w:color="auto" w:fill="FFFFFF"/>
        </w:rPr>
        <w:t>Condições da escola</w:t>
      </w:r>
      <w:r w:rsidRPr="00227BC4">
        <w:rPr>
          <w:rFonts w:ascii="Trebuchet MS" w:hAnsi="Trebuchet MS" w:cs="Arial"/>
          <w:color w:val="000000"/>
          <w:shd w:val="clear" w:color="auto" w:fill="FFFFFF"/>
        </w:rPr>
        <w:t xml:space="preserve">: </w:t>
      </w:r>
      <w:r w:rsidR="00245458">
        <w:rPr>
          <w:rFonts w:ascii="Trebuchet MS" w:hAnsi="Trebuchet MS" w:cs="Arial"/>
          <w:color w:val="000000"/>
          <w:shd w:val="clear" w:color="auto" w:fill="FFFFFF"/>
        </w:rPr>
        <w:t xml:space="preserve">  </w:t>
      </w:r>
    </w:p>
    <w:p w:rsidR="00245458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245458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245458" w:rsidRPr="00227BC4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  <w:r w:rsidRPr="00227BC4">
        <w:rPr>
          <w:rFonts w:ascii="Trebuchet MS" w:hAnsi="Trebuchet MS" w:cs="Arial"/>
          <w:color w:val="000000"/>
          <w:u w:val="single"/>
          <w:shd w:val="clear" w:color="auto" w:fill="FFFFFF"/>
        </w:rPr>
        <w:t>Recursos materiais</w:t>
      </w:r>
      <w:r w:rsidRPr="00227BC4">
        <w:rPr>
          <w:rFonts w:ascii="Trebuchet MS" w:hAnsi="Trebuchet MS" w:cs="Arial"/>
          <w:color w:val="000000"/>
          <w:shd w:val="clear" w:color="auto" w:fill="FFFFFF"/>
        </w:rPr>
        <w:t xml:space="preserve">: </w:t>
      </w:r>
    </w:p>
    <w:p w:rsidR="00245458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245458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245458" w:rsidRPr="00227BC4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  <w:r w:rsidRPr="00227BC4">
        <w:rPr>
          <w:rFonts w:ascii="Trebuchet MS" w:hAnsi="Trebuchet MS" w:cs="Arial"/>
          <w:color w:val="000000"/>
          <w:u w:val="single"/>
          <w:shd w:val="clear" w:color="auto" w:fill="FFFFFF"/>
        </w:rPr>
        <w:t>Recursos humanos</w:t>
      </w:r>
      <w:r w:rsidRPr="00227BC4">
        <w:rPr>
          <w:rFonts w:ascii="Trebuchet MS" w:hAnsi="Trebuchet MS" w:cs="Arial"/>
          <w:color w:val="000000"/>
          <w:shd w:val="clear" w:color="auto" w:fill="FFFFFF"/>
        </w:rPr>
        <w:t xml:space="preserve">: </w:t>
      </w:r>
    </w:p>
    <w:p w:rsidR="00245458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245458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245458" w:rsidRPr="00227BC4" w:rsidRDefault="00245458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b/>
          <w:color w:val="000000"/>
          <w:shd w:val="clear" w:color="auto" w:fill="FFFFFF"/>
        </w:rPr>
      </w:pPr>
      <w:r w:rsidRPr="00227BC4">
        <w:rPr>
          <w:rFonts w:ascii="Trebuchet MS" w:hAnsi="Trebuchet MS" w:cs="Arial"/>
          <w:b/>
          <w:color w:val="000000"/>
          <w:shd w:val="clear" w:color="auto" w:fill="FFFFFF"/>
        </w:rPr>
        <w:t>1.2 Programa temático</w:t>
      </w: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b/>
          <w:color w:val="000000"/>
          <w:shd w:val="clear" w:color="auto" w:fill="FFFFFF"/>
        </w:rPr>
      </w:pPr>
      <w:r w:rsidRPr="00227BC4">
        <w:rPr>
          <w:rFonts w:ascii="Trebuchet MS" w:hAnsi="Trebuchet MS" w:cs="Arial"/>
          <w:b/>
          <w:color w:val="000000"/>
          <w:shd w:val="clear" w:color="auto" w:fill="FFFFFF"/>
        </w:rPr>
        <w:t>1.3 Aspetos positivos/Aspetos a melhorar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600CF" w:rsidRPr="00227BC4" w:rsidTr="004600C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CF" w:rsidRPr="00227BC4" w:rsidRDefault="004600CF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227BC4">
              <w:rPr>
                <w:rFonts w:ascii="Trebuchet MS" w:hAnsi="Trebuchet MS" w:cs="Arial"/>
                <w:color w:val="000000"/>
                <w:shd w:val="clear" w:color="auto" w:fill="FFFFFF"/>
              </w:rPr>
              <w:t>Aspetos positivos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CF" w:rsidRPr="00227BC4" w:rsidRDefault="004600CF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227BC4">
              <w:rPr>
                <w:rFonts w:ascii="Trebuchet MS" w:hAnsi="Trebuchet MS" w:cs="Arial"/>
                <w:color w:val="000000"/>
                <w:shd w:val="clear" w:color="auto" w:fill="FFFFFF"/>
              </w:rPr>
              <w:t>Aspetos a melhorar</w:t>
            </w:r>
          </w:p>
        </w:tc>
      </w:tr>
      <w:tr w:rsidR="004600CF" w:rsidRPr="00227BC4" w:rsidTr="004600C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spacing w:line="276" w:lineRule="auto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4600CF" w:rsidRPr="00227BC4" w:rsidTr="004600C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spacing w:line="276" w:lineRule="auto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4600CF" w:rsidRPr="00227BC4" w:rsidTr="004600C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spacing w:line="276" w:lineRule="auto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4600CF" w:rsidRPr="00227BC4" w:rsidTr="004600C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spacing w:line="276" w:lineRule="auto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4600CF" w:rsidRPr="00227BC4" w:rsidTr="004600C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CF" w:rsidRPr="00227BC4" w:rsidRDefault="004600CF">
            <w:pPr>
              <w:spacing w:line="276" w:lineRule="auto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</w:p>
        </w:tc>
      </w:tr>
    </w:tbl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b/>
          <w:color w:val="000000"/>
          <w:shd w:val="clear" w:color="auto" w:fill="FFFFFF"/>
        </w:rPr>
      </w:pPr>
      <w:r w:rsidRPr="00227BC4">
        <w:rPr>
          <w:rFonts w:ascii="Trebuchet MS" w:hAnsi="Trebuchet MS" w:cs="Arial"/>
          <w:b/>
          <w:color w:val="000000"/>
          <w:shd w:val="clear" w:color="auto" w:fill="FFFFFF"/>
        </w:rPr>
        <w:t>1.4 Perspetivas para o futuro</w:t>
      </w: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4600CF">
      <w:pPr>
        <w:spacing w:after="0"/>
        <w:jc w:val="both"/>
        <w:rPr>
          <w:rFonts w:ascii="Trebuchet MS" w:hAnsi="Trebuchet MS" w:cs="Arial"/>
          <w:color w:val="000000"/>
          <w:shd w:val="clear" w:color="auto" w:fill="FFFFFF"/>
        </w:rPr>
      </w:pPr>
    </w:p>
    <w:p w:rsidR="004600CF" w:rsidRPr="00227BC4" w:rsidRDefault="004600CF" w:rsidP="00245458">
      <w:pPr>
        <w:rPr>
          <w:rFonts w:ascii="Trebuchet MS" w:hAnsi="Trebuchet MS"/>
        </w:rPr>
      </w:pPr>
      <w:r w:rsidRPr="00227BC4">
        <w:rPr>
          <w:rFonts w:ascii="Trebuchet MS" w:hAnsi="Trebuchet MS"/>
        </w:rPr>
        <w:t xml:space="preserve">Formador(a): </w:t>
      </w:r>
      <w:proofErr w:type="gramStart"/>
      <w:r w:rsidRPr="00227BC4">
        <w:rPr>
          <w:rFonts w:ascii="Trebuchet MS" w:hAnsi="Trebuchet MS"/>
        </w:rPr>
        <w:t>_______________________________               Data</w:t>
      </w:r>
      <w:proofErr w:type="gramEnd"/>
      <w:r w:rsidRPr="00227BC4">
        <w:rPr>
          <w:rFonts w:ascii="Trebuchet MS" w:hAnsi="Trebuchet MS"/>
        </w:rPr>
        <w:t xml:space="preserve"> ___/___/ 201</w:t>
      </w:r>
      <w:r w:rsidR="00245458">
        <w:rPr>
          <w:rFonts w:ascii="Trebuchet MS" w:hAnsi="Trebuchet MS"/>
        </w:rPr>
        <w:t>9</w:t>
      </w:r>
      <w:bookmarkStart w:id="0" w:name="_GoBack"/>
      <w:bookmarkEnd w:id="0"/>
    </w:p>
    <w:sectPr w:rsidR="004600CF" w:rsidRPr="00227B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E4" w:rsidRDefault="00FD1EE4" w:rsidP="00227BC4">
      <w:pPr>
        <w:spacing w:after="0" w:line="240" w:lineRule="auto"/>
      </w:pPr>
      <w:r>
        <w:separator/>
      </w:r>
    </w:p>
  </w:endnote>
  <w:endnote w:type="continuationSeparator" w:id="0">
    <w:p w:rsidR="00FD1EE4" w:rsidRDefault="00FD1EE4" w:rsidP="0022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E4" w:rsidRDefault="00FD1EE4" w:rsidP="00227BC4">
      <w:pPr>
        <w:spacing w:after="0" w:line="240" w:lineRule="auto"/>
      </w:pPr>
      <w:r>
        <w:separator/>
      </w:r>
    </w:p>
  </w:footnote>
  <w:footnote w:type="continuationSeparator" w:id="0">
    <w:p w:rsidR="00FD1EE4" w:rsidRDefault="00FD1EE4" w:rsidP="0022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4" w:rsidRDefault="00245458" w:rsidP="00245458">
    <w:pPr>
      <w:pStyle w:val="Cabealho"/>
      <w:tabs>
        <w:tab w:val="clear" w:pos="8504"/>
        <w:tab w:val="right" w:pos="8931"/>
      </w:tabs>
      <w:ind w:left="-284" w:right="-427"/>
    </w:pPr>
    <w:r>
      <w:rPr>
        <w:noProof/>
      </w:rPr>
      <w:drawing>
        <wp:inline distT="0" distB="0" distL="0" distR="0" wp14:anchorId="46E8B585" wp14:editId="68888EC6">
          <wp:extent cx="1629209" cy="552450"/>
          <wp:effectExtent l="0" t="0" r="0" b="0"/>
          <wp:docPr id="3" name="Imagem 3" descr="E:\JoseDiogo\Desktop\Administrativos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JoseDiogo\Desktop\Administrativos\logo-me-2016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62" cy="55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017538BE" wp14:editId="090E6EEC">
          <wp:extent cx="1524000" cy="550555"/>
          <wp:effectExtent l="0" t="0" r="0" b="1905"/>
          <wp:docPr id="2" name="Imagem 2" descr="E:\JoseDiogo\Desktop\Administrativos\LOGO_retangular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JoseDiogo\Desktop\Administrativos\LOGO_retangular_no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4"/>
    <w:rsid w:val="001A149A"/>
    <w:rsid w:val="00227BC4"/>
    <w:rsid w:val="00245458"/>
    <w:rsid w:val="004600CF"/>
    <w:rsid w:val="00463BD6"/>
    <w:rsid w:val="00513F54"/>
    <w:rsid w:val="00640294"/>
    <w:rsid w:val="0085081B"/>
    <w:rsid w:val="00AF70D2"/>
    <w:rsid w:val="00CE4963"/>
    <w:rsid w:val="00E13EA6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CF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600CF"/>
    <w:pPr>
      <w:spacing w:after="0" w:line="240" w:lineRule="auto"/>
      <w:jc w:val="both"/>
    </w:pPr>
    <w:rPr>
      <w:rFonts w:ascii="Verdana" w:eastAsia="Calibri" w:hAnsi="Verdana"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2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7BC4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2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7BC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7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CF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600CF"/>
    <w:pPr>
      <w:spacing w:after="0" w:line="240" w:lineRule="auto"/>
      <w:jc w:val="both"/>
    </w:pPr>
    <w:rPr>
      <w:rFonts w:ascii="Verdana" w:eastAsia="Calibri" w:hAnsi="Verdana"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2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7BC4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2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7BC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7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JoseDiogo</cp:lastModifiedBy>
  <cp:revision>7</cp:revision>
  <cp:lastPrinted>2018-09-10T12:14:00Z</cp:lastPrinted>
  <dcterms:created xsi:type="dcterms:W3CDTF">2016-05-04T11:14:00Z</dcterms:created>
  <dcterms:modified xsi:type="dcterms:W3CDTF">2019-04-11T10:06:00Z</dcterms:modified>
</cp:coreProperties>
</file>